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238"/>
        <w:gridCol w:w="1920"/>
        <w:gridCol w:w="3325"/>
      </w:tblGrid>
      <w:tr w:rsidR="00E7339B" w:rsidTr="009A3E77">
        <w:trPr>
          <w:trHeight w:val="6348"/>
        </w:trPr>
        <w:tc>
          <w:tcPr>
            <w:tcW w:w="6238" w:type="dxa"/>
          </w:tcPr>
          <w:p w:rsidR="00E7339B" w:rsidRPr="00B239DB" w:rsidRDefault="00E7339B" w:rsidP="00B239DB">
            <w:pPr>
              <w:shd w:val="clear" w:color="auto" w:fill="FFFFFF"/>
              <w:spacing w:after="150" w:line="215" w:lineRule="atLeast"/>
              <w:ind w:left="915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</w:pPr>
            <w:r w:rsidRPr="009A3E77"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>Мусоропровод</w:t>
            </w:r>
            <w:r w:rsidRPr="00B239DB"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 xml:space="preserve"> в сборе для 7-ми этажного здания</w:t>
            </w:r>
          </w:p>
          <w:tbl>
            <w:tblPr>
              <w:tblW w:w="6000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7"/>
              <w:gridCol w:w="2993"/>
            </w:tblGrid>
            <w:tr w:rsidR="00E7339B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Количество загрузочных клапанов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 (через этаж)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ствола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сэндвич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Количество этажей в здании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системы мусоропровода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металлический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Вид системы мусоропровода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Мусоропровод в жилые дома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Наружная оболочка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Оцинкованная сталь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Внутренняя оболочка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Оцинкованная сталь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Наполнитель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вермикулит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Гарантия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года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 xml:space="preserve">Высота этажа, </w:t>
                  </w:r>
                  <w:proofErr w:type="gramStart"/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м</w:t>
                  </w:r>
                  <w:proofErr w:type="gramEnd"/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товара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B239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ствол в сборе (готовое решение)</w:t>
                  </w:r>
                </w:p>
              </w:tc>
            </w:tr>
          </w:tbl>
          <w:p w:rsidR="00E7339B" w:rsidRDefault="00E7339B" w:rsidP="00A651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E7339B" w:rsidRPr="009A3E77" w:rsidRDefault="00113F8E" w:rsidP="00642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171 700.00 без учета доставки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39B" w:rsidRDefault="00E7339B" w:rsidP="009A3E7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339B" w:rsidRPr="009A3E77" w:rsidRDefault="00E7339B" w:rsidP="009A3E77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339B" w:rsidRPr="00B239DB" w:rsidRDefault="00E7339B" w:rsidP="00B5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39B" w:rsidRDefault="00E7339B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339B" w:rsidRDefault="00E7339B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339B" w:rsidRDefault="00E7339B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339B" w:rsidRDefault="00E7339B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339B" w:rsidRDefault="00E7339B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339B" w:rsidRPr="009A3E77" w:rsidRDefault="00E7339B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339B" w:rsidRPr="00B239DB" w:rsidRDefault="00E7339B" w:rsidP="0035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39B" w:rsidRPr="00693A56" w:rsidRDefault="00E7339B" w:rsidP="00354FAB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A9F410C" wp14:editId="3A8F242E">
                  <wp:extent cx="1028700" cy="4572000"/>
                  <wp:effectExtent l="0" t="0" r="0" b="0"/>
                  <wp:docPr id="6" name="Рисунок 6" descr="C:\Users\ADMIN\Desktop\Мусоропроводы КП\Нержавей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усоропроводы КП\Нержавей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9" cy="456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</w:tcPr>
          <w:p w:rsidR="00E7339B" w:rsidRDefault="00E7339B" w:rsidP="009A3E7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339B" w:rsidRDefault="00E7339B" w:rsidP="009A3E7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339B" w:rsidRPr="009A3E77" w:rsidRDefault="00E7339B" w:rsidP="009A3E7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Ствол мусоропровода в сборе для 7-ми этажей. Тип ствола - сэндвич трехслойный. Количество секций ствола подобрано из расчета толщины межэтажных плит-перекрытий до 0,2м. Загрузочные клапаны устанавливаются через этаж. Дополнительное количество загрузочных 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клапанов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возможно добавить в смету по Вашему запросу. </w:t>
            </w:r>
            <w:r w:rsidRPr="008501B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НДС входит в цену оборудования!</w:t>
            </w: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Продукция сертифицирована и снабжена техническими паспортами.</w:t>
            </w:r>
          </w:p>
          <w:p w:rsidR="00E7339B" w:rsidRPr="00693A56" w:rsidRDefault="00E7339B" w:rsidP="009A3E77">
            <w:pPr>
              <w:rPr>
                <w:b/>
                <w:sz w:val="40"/>
                <w:szCs w:val="40"/>
              </w:rPr>
            </w:pPr>
          </w:p>
        </w:tc>
      </w:tr>
      <w:tr w:rsidR="00E7339B" w:rsidTr="00113F8E">
        <w:trPr>
          <w:trHeight w:val="6401"/>
        </w:trPr>
        <w:tc>
          <w:tcPr>
            <w:tcW w:w="6238" w:type="dxa"/>
          </w:tcPr>
          <w:p w:rsidR="00E7339B" w:rsidRPr="00B239DB" w:rsidRDefault="00E7339B" w:rsidP="00354FAB">
            <w:pPr>
              <w:shd w:val="clear" w:color="auto" w:fill="FFFFFF"/>
              <w:spacing w:after="150" w:line="215" w:lineRule="atLeast"/>
              <w:ind w:left="915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</w:pPr>
            <w:r w:rsidRPr="009A3E77"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>Мусоропровод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 xml:space="preserve"> в сборе для 9-т</w:t>
            </w:r>
            <w:r w:rsidRPr="00B239DB"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>и этажного здания</w:t>
            </w:r>
          </w:p>
          <w:tbl>
            <w:tblPr>
              <w:tblW w:w="6000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7"/>
              <w:gridCol w:w="2993"/>
            </w:tblGrid>
            <w:tr w:rsidR="00E7339B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Количество загрузочных клапанов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(через этаж)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ствола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сэндвич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Количество этажей в здании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системы мусоропровода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металлический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Вид системы мусоропровода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Мусоропровод в жилые дома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Наружная оболочка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Оцинкованная сталь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Внутренняя оболочка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Оцинкованная сталь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Наполнитель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вермикулит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Гарантия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года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 xml:space="preserve">Высота этажа, </w:t>
                  </w:r>
                  <w:proofErr w:type="gramStart"/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м</w:t>
                  </w:r>
                  <w:proofErr w:type="gramEnd"/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  <w:tr w:rsidR="00E7339B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товара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7339B" w:rsidRPr="00B239DB" w:rsidRDefault="00E7339B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ствол в сборе (готовое решение)</w:t>
                  </w:r>
                </w:p>
              </w:tc>
            </w:tr>
          </w:tbl>
          <w:p w:rsidR="00113F8E" w:rsidRDefault="00113F8E" w:rsidP="00470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E7339B" w:rsidRPr="009A3E77" w:rsidRDefault="00113F8E" w:rsidP="00470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200 200.00 без учета доставки</w:t>
            </w:r>
          </w:p>
        </w:tc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E7339B" w:rsidRPr="00693A56" w:rsidRDefault="00E7339B" w:rsidP="00354FAB">
            <w:pPr>
              <w:rPr>
                <w:b/>
                <w:sz w:val="40"/>
                <w:szCs w:val="40"/>
              </w:rPr>
            </w:pP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E7339B" w:rsidRDefault="00E7339B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339B" w:rsidRDefault="00E7339B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7339B" w:rsidRPr="009A3E77" w:rsidRDefault="00E7339B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вол мусоропровода в сборе для 9-т</w:t>
            </w: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и этажей. Тип ствола - сэндвич трехслойный. Количество секций ствола подобрано из расчета толщины межэтажных плит-перекрытий до 0,2м. Загрузочные клапаны устанавливаются через этаж. Дополнительное количество загрузочных 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клапанов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возможно добавить в смету по Вашему запросу. </w:t>
            </w:r>
            <w:r w:rsidRPr="008501B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НДС входит в цену оборудования!</w:t>
            </w: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Продукция сертифицирована и снабжена техническими паспортами.</w:t>
            </w:r>
          </w:p>
          <w:p w:rsidR="00E7339B" w:rsidRPr="00693A56" w:rsidRDefault="00E7339B" w:rsidP="00354FAB">
            <w:pPr>
              <w:rPr>
                <w:b/>
                <w:sz w:val="40"/>
                <w:szCs w:val="40"/>
              </w:rPr>
            </w:pPr>
          </w:p>
        </w:tc>
      </w:tr>
      <w:tr w:rsidR="00E6100C" w:rsidTr="00354FAB">
        <w:trPr>
          <w:trHeight w:val="6348"/>
        </w:trPr>
        <w:tc>
          <w:tcPr>
            <w:tcW w:w="6238" w:type="dxa"/>
          </w:tcPr>
          <w:p w:rsidR="00E6100C" w:rsidRPr="00B239DB" w:rsidRDefault="00E6100C" w:rsidP="00354FAB">
            <w:pPr>
              <w:shd w:val="clear" w:color="auto" w:fill="FFFFFF"/>
              <w:spacing w:after="150" w:line="215" w:lineRule="atLeast"/>
              <w:ind w:left="915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</w:pPr>
            <w:r w:rsidRPr="009A3E77"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lastRenderedPageBreak/>
              <w:t>Мусоропровод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 xml:space="preserve"> в сборе для 10-т</w:t>
            </w:r>
            <w:r w:rsidRPr="00B239DB"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>и этажного здания</w:t>
            </w:r>
          </w:p>
          <w:tbl>
            <w:tblPr>
              <w:tblW w:w="6000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7"/>
              <w:gridCol w:w="2993"/>
            </w:tblGrid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Количество загрузочных клапанов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(через этаж)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ствола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сэндвич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Количество этажей в здании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системы мусоропровода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металлический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Вид системы мусоропровода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Мусоропровод в жилые дома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Наружная оболочка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Оцинкованная сталь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Внутренняя оболочка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Оцинкованная сталь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Наполнитель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вермикулит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Гарантия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года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 xml:space="preserve">Высота этажа, </w:t>
                  </w:r>
                  <w:proofErr w:type="gramStart"/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м</w:t>
                  </w:r>
                  <w:proofErr w:type="gramEnd"/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товара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ствол в сборе (готовое решение)</w:t>
                  </w:r>
                </w:p>
              </w:tc>
            </w:tr>
          </w:tbl>
          <w:p w:rsidR="00E6100C" w:rsidRDefault="00E6100C" w:rsidP="00354F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E6100C" w:rsidRPr="009A3E77" w:rsidRDefault="00113F8E" w:rsidP="00642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215 400.00 без учета доставки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100C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Pr="009A3E77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Pr="00B239DB" w:rsidRDefault="00E6100C" w:rsidP="0035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00C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Pr="009A3E77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Pr="00B239DB" w:rsidRDefault="00E6100C" w:rsidP="0035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00C" w:rsidRPr="00693A56" w:rsidRDefault="00E6100C" w:rsidP="00354FAB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53A96FF" wp14:editId="53BF7D2B">
                  <wp:extent cx="1028700" cy="4572000"/>
                  <wp:effectExtent l="0" t="0" r="0" b="0"/>
                  <wp:docPr id="13" name="Рисунок 13" descr="C:\Users\ADMIN\Desktop\Мусоропроводы КП\Нержавей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усоропроводы КП\Нержавей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9" cy="456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</w:tcPr>
          <w:p w:rsidR="00E6100C" w:rsidRDefault="00E6100C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Default="00E6100C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Pr="009A3E77" w:rsidRDefault="00E6100C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вол мусоропровода в сборе для 10-т</w:t>
            </w: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и этажей. Тип ствола - сэндвич трехслойный. Количество секций ствола подобрано из расчета толщины межэтажных плит-перекрытий до 0,2м. Загрузочные клапаны устанавливаются через этаж. Дополнительное количество загрузочных 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клапанов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возможно добавить в смету по Вашему запросу. </w:t>
            </w:r>
            <w:r w:rsidR="008501B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НДС </w:t>
            </w:r>
            <w:r w:rsidRPr="008501B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входит в цену оборудования! </w:t>
            </w: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Продукция сертифицирована и снабжена техническими паспортами.</w:t>
            </w:r>
          </w:p>
          <w:p w:rsidR="00E6100C" w:rsidRPr="00693A56" w:rsidRDefault="00E6100C" w:rsidP="00354FAB">
            <w:pPr>
              <w:rPr>
                <w:b/>
                <w:sz w:val="40"/>
                <w:szCs w:val="40"/>
              </w:rPr>
            </w:pPr>
          </w:p>
        </w:tc>
      </w:tr>
      <w:tr w:rsidR="00E6100C" w:rsidTr="00354FAB">
        <w:trPr>
          <w:trHeight w:val="6509"/>
        </w:trPr>
        <w:tc>
          <w:tcPr>
            <w:tcW w:w="6238" w:type="dxa"/>
          </w:tcPr>
          <w:p w:rsidR="00E6100C" w:rsidRPr="00B239DB" w:rsidRDefault="00E6100C" w:rsidP="00354FAB">
            <w:pPr>
              <w:shd w:val="clear" w:color="auto" w:fill="FFFFFF"/>
              <w:spacing w:after="150" w:line="215" w:lineRule="atLeast"/>
              <w:ind w:left="915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</w:pPr>
            <w:r w:rsidRPr="009A3E77"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>Мусоропровод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 xml:space="preserve"> в сборе для 12-т</w:t>
            </w:r>
            <w:r w:rsidRPr="00B239DB"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>и этажного здания</w:t>
            </w:r>
          </w:p>
          <w:tbl>
            <w:tblPr>
              <w:tblW w:w="6000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7"/>
              <w:gridCol w:w="2993"/>
            </w:tblGrid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Количество загрузочных клапанов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(через этаж)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ствола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сэндвич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Количество этажей в здании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системы мусоропровода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металлический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Вид системы мусоропровода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Мусоропровод в жилые дома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Наружная оболочка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Оцинкованная сталь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Внутренняя оболочка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Оцинкованная сталь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Наполнитель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вермикулит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Гарантия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года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 xml:space="preserve">Высота этажа, </w:t>
                  </w:r>
                  <w:proofErr w:type="gramStart"/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м</w:t>
                  </w:r>
                  <w:proofErr w:type="gramEnd"/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товара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ствол в сборе (готовое решение)</w:t>
                  </w:r>
                </w:p>
              </w:tc>
            </w:tr>
          </w:tbl>
          <w:p w:rsidR="00E6100C" w:rsidRDefault="00E6100C" w:rsidP="00470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113F8E" w:rsidRPr="009A3E77" w:rsidRDefault="00113F8E" w:rsidP="00470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249 300.00 без учета доставки</w:t>
            </w:r>
          </w:p>
        </w:tc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E6100C" w:rsidRPr="00693A56" w:rsidRDefault="00E6100C" w:rsidP="00354FAB">
            <w:pPr>
              <w:rPr>
                <w:b/>
                <w:sz w:val="40"/>
                <w:szCs w:val="40"/>
              </w:rPr>
            </w:pP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E6100C" w:rsidRDefault="00E6100C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Default="00E6100C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Pr="009A3E77" w:rsidRDefault="00E6100C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вол мусоропровода в сборе для 12-т</w:t>
            </w: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и этажей. Тип ствола - сэндвич трехслойный. Количество секций ствола подобрано из расчета толщины межэтажных плит-перекрытий до 0,2м. Загрузочные клапаны устанавливаются через этаж. Дополнительное количество загрузочных 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клапанов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возможно добавить в смету по Вашему запросу. </w:t>
            </w:r>
            <w:r w:rsidRPr="008501B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НДС входит в цену оборудования!</w:t>
            </w: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Продукция сертифицирована и снабжена техническими паспортами.</w:t>
            </w:r>
          </w:p>
          <w:p w:rsidR="00E6100C" w:rsidRPr="00693A56" w:rsidRDefault="00E6100C" w:rsidP="00354FAB">
            <w:pPr>
              <w:rPr>
                <w:b/>
                <w:sz w:val="40"/>
                <w:szCs w:val="40"/>
              </w:rPr>
            </w:pPr>
          </w:p>
        </w:tc>
      </w:tr>
    </w:tbl>
    <w:p w:rsidR="00E6100C" w:rsidRDefault="00E6100C" w:rsidP="00E610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9B" w:rsidRDefault="00E7339B" w:rsidP="00171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39B" w:rsidRDefault="00E7339B" w:rsidP="001713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238"/>
        <w:gridCol w:w="1920"/>
        <w:gridCol w:w="3325"/>
      </w:tblGrid>
      <w:tr w:rsidR="00E6100C" w:rsidTr="00354FAB">
        <w:trPr>
          <w:trHeight w:val="6348"/>
        </w:trPr>
        <w:tc>
          <w:tcPr>
            <w:tcW w:w="6238" w:type="dxa"/>
          </w:tcPr>
          <w:p w:rsidR="00E6100C" w:rsidRPr="00B239DB" w:rsidRDefault="00E6100C" w:rsidP="00354FAB">
            <w:pPr>
              <w:shd w:val="clear" w:color="auto" w:fill="FFFFFF"/>
              <w:spacing w:after="150" w:line="215" w:lineRule="atLeast"/>
              <w:ind w:left="915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</w:pPr>
            <w:r w:rsidRPr="009A3E77"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lastRenderedPageBreak/>
              <w:t>Мусоропровод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 xml:space="preserve"> в сборе для 14-т</w:t>
            </w:r>
            <w:r w:rsidRPr="00B239DB"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>и этажного здания</w:t>
            </w:r>
          </w:p>
          <w:tbl>
            <w:tblPr>
              <w:tblW w:w="6000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7"/>
              <w:gridCol w:w="2993"/>
            </w:tblGrid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Количество загрузочных клапанов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(через этаж)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ствола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сэндвич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Количество этажей в здании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системы мусоропровода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металлический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Вид системы мусоропровода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Мусоропровод в жилые дома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Наружная оболочка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Оцинкованная сталь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Внутренняя оболочка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Оцинкованная сталь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Наполнитель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вермикулит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Гарантия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года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 xml:space="preserve">Высота этажа, </w:t>
                  </w:r>
                  <w:proofErr w:type="gramStart"/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м</w:t>
                  </w:r>
                  <w:proofErr w:type="gramEnd"/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товара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ствол в сборе (готовое решение)</w:t>
                  </w:r>
                </w:p>
              </w:tc>
            </w:tr>
          </w:tbl>
          <w:p w:rsidR="00E6100C" w:rsidRDefault="00E6100C" w:rsidP="00354F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E6100C" w:rsidRPr="009A3E77" w:rsidRDefault="00113F8E" w:rsidP="006425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279 850.00 без учета доставки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100C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Pr="009A3E77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Pr="00B239DB" w:rsidRDefault="00E6100C" w:rsidP="0035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00C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Pr="009A3E77" w:rsidRDefault="00E6100C" w:rsidP="00354FAB">
            <w:pPr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Pr="00B239DB" w:rsidRDefault="00E6100C" w:rsidP="0035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00C" w:rsidRPr="00693A56" w:rsidRDefault="00E6100C" w:rsidP="00354FAB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41D926B" wp14:editId="6D86D242">
                  <wp:extent cx="1028700" cy="4572000"/>
                  <wp:effectExtent l="0" t="0" r="0" b="0"/>
                  <wp:docPr id="14" name="Рисунок 14" descr="C:\Users\ADMIN\Desktop\Мусоропроводы КП\Нержавей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усоропроводы КП\Нержавей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09" cy="456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</w:tcPr>
          <w:p w:rsidR="00E6100C" w:rsidRDefault="00E6100C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Default="00E6100C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Pr="009A3E77" w:rsidRDefault="00E6100C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вол мусоропровода в сборе для 14-т</w:t>
            </w: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и этажей. Тип ствола - сэндвич трехслойный. Количество секций ствола подобрано из расчета толщины межэтажных плит-перекрытий до 0,2м. Загрузочные клапаны устанавливаются через этаж. Дополнительное количество загрузочных 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клапанов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возможно добавить в смету по Вашему запросу. </w:t>
            </w:r>
            <w:r w:rsidRPr="008501B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НДС входит в цену оборудования! </w:t>
            </w: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Продукция сертифицирована и снабжена техническими паспортами.</w:t>
            </w:r>
          </w:p>
          <w:p w:rsidR="00E6100C" w:rsidRPr="00693A56" w:rsidRDefault="00E6100C" w:rsidP="00354FAB">
            <w:pPr>
              <w:rPr>
                <w:b/>
                <w:sz w:val="40"/>
                <w:szCs w:val="40"/>
              </w:rPr>
            </w:pPr>
          </w:p>
        </w:tc>
      </w:tr>
      <w:tr w:rsidR="00E6100C" w:rsidTr="00902451">
        <w:trPr>
          <w:trHeight w:val="6221"/>
        </w:trPr>
        <w:tc>
          <w:tcPr>
            <w:tcW w:w="6238" w:type="dxa"/>
          </w:tcPr>
          <w:p w:rsidR="00E6100C" w:rsidRPr="00B239DB" w:rsidRDefault="00E6100C" w:rsidP="00354FAB">
            <w:pPr>
              <w:shd w:val="clear" w:color="auto" w:fill="FFFFFF"/>
              <w:spacing w:after="150" w:line="215" w:lineRule="atLeast"/>
              <w:ind w:left="915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</w:pPr>
            <w:r w:rsidRPr="009A3E77"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>Мусоропровод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 xml:space="preserve"> в сборе для 16-т</w:t>
            </w:r>
            <w:r w:rsidRPr="00B239DB">
              <w:rPr>
                <w:rFonts w:ascii="Times New Roman" w:eastAsia="Times New Roman" w:hAnsi="Times New Roman" w:cs="Times New Roman"/>
                <w:b/>
                <w:bCs/>
                <w:i/>
                <w:color w:val="004955"/>
                <w:kern w:val="36"/>
                <w:sz w:val="24"/>
                <w:szCs w:val="24"/>
              </w:rPr>
              <w:t>и этажного здания</w:t>
            </w:r>
          </w:p>
          <w:tbl>
            <w:tblPr>
              <w:tblW w:w="6000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7"/>
              <w:gridCol w:w="2993"/>
            </w:tblGrid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Количество загрузочных клапанов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(через этаж)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ствола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сэндвич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Количество этажей в здании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системы мусоропровода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металлический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Вид системы мусоропровода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Мусоропровод в жилые дома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Наружная оболочка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Оцинкованная сталь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Внутренняя оболочка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Оцинкованная сталь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Наполнитель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вермикулит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Гарантия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года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 xml:space="preserve">Высота этажа, </w:t>
                  </w:r>
                  <w:proofErr w:type="gramStart"/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м</w:t>
                  </w:r>
                  <w:proofErr w:type="gramEnd"/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3" w:type="dxa"/>
                  <w:shd w:val="clear" w:color="auto" w:fill="F1F1F1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</w:tr>
            <w:tr w:rsidR="00E6100C" w:rsidRPr="00B239DB" w:rsidTr="00354FAB">
              <w:tc>
                <w:tcPr>
                  <w:tcW w:w="3007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color w:val="706F6F"/>
                      <w:sz w:val="24"/>
                      <w:szCs w:val="24"/>
                    </w:rPr>
                    <w:t>Тип товара</w:t>
                  </w:r>
                </w:p>
              </w:tc>
              <w:tc>
                <w:tcPr>
                  <w:tcW w:w="2993" w:type="dxa"/>
                  <w:tcMar>
                    <w:top w:w="45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E6100C" w:rsidRPr="00B239DB" w:rsidRDefault="00E6100C" w:rsidP="00354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39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ствол в сборе (готовое решение)</w:t>
                  </w:r>
                </w:p>
              </w:tc>
            </w:tr>
          </w:tbl>
          <w:p w:rsidR="00E6100C" w:rsidRDefault="00E6100C" w:rsidP="00470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</w:p>
          <w:p w:rsidR="00113F8E" w:rsidRPr="009A3E77" w:rsidRDefault="00113F8E" w:rsidP="00470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303 600.00 без учета доставки</w:t>
            </w:r>
          </w:p>
        </w:tc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E6100C" w:rsidRPr="00693A56" w:rsidRDefault="00E6100C" w:rsidP="00354FAB">
            <w:pPr>
              <w:rPr>
                <w:b/>
                <w:sz w:val="40"/>
                <w:szCs w:val="40"/>
              </w:rPr>
            </w:pP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E6100C" w:rsidRDefault="00E6100C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Default="00E6100C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6100C" w:rsidRPr="009A3E77" w:rsidRDefault="00E6100C" w:rsidP="00354FA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вол мусоропровода в сборе для 16-т</w:t>
            </w: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 этажей. Тип ствола - сэндвич трехслойный. Количество секций ствола подобрано из расчета толщины</w:t>
            </w:r>
            <w:bookmarkStart w:id="0" w:name="_GoBack"/>
            <w:bookmarkEnd w:id="0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межэтажных плит-перекрытий до 0,2м. Загрузочные клапаны устанавливаются через этаж. Дополнительное количество загрузочных </w:t>
            </w:r>
            <w:proofErr w:type="gramStart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клапанов</w:t>
            </w:r>
            <w:proofErr w:type="gramEnd"/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возможно добавить в смету по Вашему запросу. </w:t>
            </w:r>
            <w:r w:rsidRPr="008501B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НДС входит в цену оборудования! </w:t>
            </w:r>
            <w:r w:rsidRPr="00B239D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Продукция сертифицирована и снабжена техническими паспортами.</w:t>
            </w:r>
          </w:p>
          <w:p w:rsidR="00E6100C" w:rsidRPr="00693A56" w:rsidRDefault="00E6100C" w:rsidP="00354FAB">
            <w:pPr>
              <w:rPr>
                <w:b/>
                <w:sz w:val="40"/>
                <w:szCs w:val="40"/>
              </w:rPr>
            </w:pPr>
          </w:p>
        </w:tc>
      </w:tr>
    </w:tbl>
    <w:p w:rsidR="00E7339B" w:rsidRPr="00902451" w:rsidRDefault="00E7339B" w:rsidP="006425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E7339B" w:rsidRPr="00902451" w:rsidSect="0086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137"/>
    <w:multiLevelType w:val="hybridMultilevel"/>
    <w:tmpl w:val="492EE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0736F"/>
    <w:multiLevelType w:val="hybridMultilevel"/>
    <w:tmpl w:val="54826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5B"/>
    <w:rsid w:val="00007E2C"/>
    <w:rsid w:val="00020EEC"/>
    <w:rsid w:val="000B5463"/>
    <w:rsid w:val="000C7185"/>
    <w:rsid w:val="000C75A9"/>
    <w:rsid w:val="000F1E8F"/>
    <w:rsid w:val="00113F8E"/>
    <w:rsid w:val="0017132D"/>
    <w:rsid w:val="001A2515"/>
    <w:rsid w:val="001A3477"/>
    <w:rsid w:val="001A520B"/>
    <w:rsid w:val="001B4FA2"/>
    <w:rsid w:val="001D671A"/>
    <w:rsid w:val="001E2208"/>
    <w:rsid w:val="00206F38"/>
    <w:rsid w:val="002233F3"/>
    <w:rsid w:val="00247D19"/>
    <w:rsid w:val="00275CB9"/>
    <w:rsid w:val="00282693"/>
    <w:rsid w:val="002B1E18"/>
    <w:rsid w:val="002D0B36"/>
    <w:rsid w:val="002F35D8"/>
    <w:rsid w:val="0038562D"/>
    <w:rsid w:val="003B7705"/>
    <w:rsid w:val="003C06F6"/>
    <w:rsid w:val="003C3BD5"/>
    <w:rsid w:val="003E5A44"/>
    <w:rsid w:val="004441E9"/>
    <w:rsid w:val="00445150"/>
    <w:rsid w:val="00470CE6"/>
    <w:rsid w:val="0047641A"/>
    <w:rsid w:val="00477898"/>
    <w:rsid w:val="004A6192"/>
    <w:rsid w:val="004E351F"/>
    <w:rsid w:val="004E6546"/>
    <w:rsid w:val="005341C0"/>
    <w:rsid w:val="00564692"/>
    <w:rsid w:val="00570553"/>
    <w:rsid w:val="0057360F"/>
    <w:rsid w:val="00595D76"/>
    <w:rsid w:val="006004B9"/>
    <w:rsid w:val="006114CC"/>
    <w:rsid w:val="00642566"/>
    <w:rsid w:val="00661F9C"/>
    <w:rsid w:val="0066657A"/>
    <w:rsid w:val="00674653"/>
    <w:rsid w:val="00693A56"/>
    <w:rsid w:val="006C7489"/>
    <w:rsid w:val="006D0F25"/>
    <w:rsid w:val="00711289"/>
    <w:rsid w:val="0072557D"/>
    <w:rsid w:val="00731084"/>
    <w:rsid w:val="00751A60"/>
    <w:rsid w:val="00756B9C"/>
    <w:rsid w:val="007B0228"/>
    <w:rsid w:val="007B4757"/>
    <w:rsid w:val="007B549E"/>
    <w:rsid w:val="007C1CAF"/>
    <w:rsid w:val="007C515E"/>
    <w:rsid w:val="007D6F36"/>
    <w:rsid w:val="008242BE"/>
    <w:rsid w:val="0082520B"/>
    <w:rsid w:val="008338F2"/>
    <w:rsid w:val="00842EE3"/>
    <w:rsid w:val="008501B9"/>
    <w:rsid w:val="00867E15"/>
    <w:rsid w:val="00902451"/>
    <w:rsid w:val="00950215"/>
    <w:rsid w:val="00951B1C"/>
    <w:rsid w:val="009A3E77"/>
    <w:rsid w:val="009A6017"/>
    <w:rsid w:val="00A13CB0"/>
    <w:rsid w:val="00A6512F"/>
    <w:rsid w:val="00A6593A"/>
    <w:rsid w:val="00AE08A6"/>
    <w:rsid w:val="00B15A24"/>
    <w:rsid w:val="00B239DB"/>
    <w:rsid w:val="00B5125B"/>
    <w:rsid w:val="00B51F0B"/>
    <w:rsid w:val="00B82CB8"/>
    <w:rsid w:val="00BF189C"/>
    <w:rsid w:val="00C077E2"/>
    <w:rsid w:val="00C11C68"/>
    <w:rsid w:val="00C65F63"/>
    <w:rsid w:val="00CA5E90"/>
    <w:rsid w:val="00CF37CA"/>
    <w:rsid w:val="00CF4818"/>
    <w:rsid w:val="00D764F5"/>
    <w:rsid w:val="00D94680"/>
    <w:rsid w:val="00DB4005"/>
    <w:rsid w:val="00DC15B0"/>
    <w:rsid w:val="00E0541F"/>
    <w:rsid w:val="00E10E46"/>
    <w:rsid w:val="00E6100C"/>
    <w:rsid w:val="00E65363"/>
    <w:rsid w:val="00E7339B"/>
    <w:rsid w:val="00E82D52"/>
    <w:rsid w:val="00E904C6"/>
    <w:rsid w:val="00EA2138"/>
    <w:rsid w:val="00EB03DC"/>
    <w:rsid w:val="00EF21BA"/>
    <w:rsid w:val="00F228AC"/>
    <w:rsid w:val="00F33E82"/>
    <w:rsid w:val="00F3483E"/>
    <w:rsid w:val="00F54620"/>
    <w:rsid w:val="00F86B24"/>
    <w:rsid w:val="00FC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6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6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56B9C"/>
    <w:rPr>
      <w:b/>
      <w:bCs/>
    </w:rPr>
  </w:style>
  <w:style w:type="character" w:customStyle="1" w:styleId="apple-converted-space">
    <w:name w:val="apple-converted-space"/>
    <w:basedOn w:val="a0"/>
    <w:rsid w:val="00756B9C"/>
  </w:style>
  <w:style w:type="character" w:styleId="a7">
    <w:name w:val="Hyperlink"/>
    <w:basedOn w:val="a0"/>
    <w:uiPriority w:val="99"/>
    <w:unhideWhenUsed/>
    <w:rsid w:val="007B022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86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6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6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56B9C"/>
    <w:rPr>
      <w:b/>
      <w:bCs/>
    </w:rPr>
  </w:style>
  <w:style w:type="character" w:customStyle="1" w:styleId="apple-converted-space">
    <w:name w:val="apple-converted-space"/>
    <w:basedOn w:val="a0"/>
    <w:rsid w:val="00756B9C"/>
  </w:style>
  <w:style w:type="character" w:styleId="a7">
    <w:name w:val="Hyperlink"/>
    <w:basedOn w:val="a0"/>
    <w:uiPriority w:val="99"/>
    <w:unhideWhenUsed/>
    <w:rsid w:val="007B022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8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2016-07-06T06:31:00Z</cp:lastPrinted>
  <dcterms:created xsi:type="dcterms:W3CDTF">2016-07-07T06:27:00Z</dcterms:created>
  <dcterms:modified xsi:type="dcterms:W3CDTF">2016-07-07T06:27:00Z</dcterms:modified>
</cp:coreProperties>
</file>